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BD73" w14:textId="77777777" w:rsidR="007F08A9" w:rsidRDefault="007F08A9" w:rsidP="00DA1ECB">
      <w:pPr>
        <w:snapToGrid w:val="0"/>
        <w:jc w:val="right"/>
        <w:rPr>
          <w:sz w:val="22"/>
        </w:rPr>
      </w:pPr>
    </w:p>
    <w:p w14:paraId="6D704187" w14:textId="77777777" w:rsidR="00C13B11" w:rsidRDefault="00C13B11" w:rsidP="00410CFD">
      <w:pPr>
        <w:snapToGrid w:val="0"/>
        <w:ind w:right="880"/>
        <w:rPr>
          <w:sz w:val="22"/>
        </w:rPr>
      </w:pPr>
    </w:p>
    <w:p w14:paraId="747D9966" w14:textId="63E40676" w:rsidR="0090797D" w:rsidRDefault="0090797D" w:rsidP="00DA1ECB">
      <w:pPr>
        <w:snapToGrid w:val="0"/>
        <w:jc w:val="right"/>
        <w:rPr>
          <w:sz w:val="22"/>
          <w:lang w:eastAsia="zh-TW"/>
        </w:rPr>
      </w:pPr>
      <w:r w:rsidRPr="00760854">
        <w:rPr>
          <w:rFonts w:hint="eastAsia"/>
          <w:sz w:val="22"/>
          <w:lang w:eastAsia="zh-TW"/>
        </w:rPr>
        <w:t>年　　月　　日</w:t>
      </w:r>
    </w:p>
    <w:p w14:paraId="5EDE4FAD" w14:textId="77777777" w:rsidR="00FE3E43" w:rsidRDefault="00FE3E43" w:rsidP="00C13B11">
      <w:pPr>
        <w:snapToGrid w:val="0"/>
        <w:ind w:right="880"/>
        <w:rPr>
          <w:sz w:val="22"/>
          <w:lang w:eastAsia="zh-TW"/>
        </w:rPr>
      </w:pPr>
    </w:p>
    <w:p w14:paraId="66FB0965" w14:textId="77777777" w:rsidR="00E22251" w:rsidRPr="00760854" w:rsidRDefault="00E22251" w:rsidP="00C13B11">
      <w:pPr>
        <w:snapToGrid w:val="0"/>
        <w:ind w:right="880"/>
        <w:rPr>
          <w:sz w:val="22"/>
          <w:lang w:eastAsia="zh-TW"/>
        </w:rPr>
      </w:pPr>
    </w:p>
    <w:p w14:paraId="1172C96E" w14:textId="77777777" w:rsidR="0090797D" w:rsidRPr="00760854" w:rsidRDefault="0090797D" w:rsidP="00DA1ECB">
      <w:pPr>
        <w:snapToGrid w:val="0"/>
        <w:jc w:val="left"/>
        <w:rPr>
          <w:sz w:val="22"/>
          <w:lang w:eastAsia="zh-TW"/>
        </w:rPr>
      </w:pPr>
      <w:r w:rsidRPr="00760854">
        <w:rPr>
          <w:rFonts w:hint="eastAsia"/>
          <w:sz w:val="22"/>
          <w:lang w:eastAsia="zh-TW"/>
        </w:rPr>
        <w:t>公益社団法人全日本不動産協会　御中</w:t>
      </w:r>
    </w:p>
    <w:p w14:paraId="7BA63FAC" w14:textId="77777777" w:rsidR="0090797D" w:rsidRDefault="0090797D" w:rsidP="00DA1ECB">
      <w:pPr>
        <w:snapToGrid w:val="0"/>
        <w:jc w:val="center"/>
        <w:rPr>
          <w:sz w:val="22"/>
          <w:lang w:eastAsia="zh-TW"/>
        </w:rPr>
      </w:pPr>
    </w:p>
    <w:p w14:paraId="4D7002AE" w14:textId="77777777" w:rsidR="007F08A9" w:rsidRDefault="007F08A9" w:rsidP="00DA1ECB">
      <w:pPr>
        <w:snapToGrid w:val="0"/>
        <w:jc w:val="center"/>
        <w:rPr>
          <w:sz w:val="22"/>
          <w:lang w:eastAsia="zh-TW"/>
        </w:rPr>
      </w:pPr>
    </w:p>
    <w:p w14:paraId="2166F24F" w14:textId="77777777" w:rsidR="002C5DF8" w:rsidRDefault="002C5DF8" w:rsidP="00DA1ECB">
      <w:pPr>
        <w:snapToGrid w:val="0"/>
        <w:jc w:val="center"/>
        <w:rPr>
          <w:sz w:val="22"/>
          <w:lang w:eastAsia="zh-TW"/>
        </w:rPr>
      </w:pPr>
    </w:p>
    <w:p w14:paraId="717ABE95" w14:textId="77777777" w:rsidR="00410CFD" w:rsidRPr="00410CFD" w:rsidRDefault="00410CFD" w:rsidP="00DA1ECB">
      <w:pPr>
        <w:snapToGrid w:val="0"/>
        <w:jc w:val="center"/>
        <w:rPr>
          <w:sz w:val="22"/>
          <w:lang w:eastAsia="zh-TW"/>
        </w:rPr>
      </w:pPr>
    </w:p>
    <w:p w14:paraId="33E5AAF6" w14:textId="071A9B8D" w:rsidR="00A5070E" w:rsidRPr="00760854" w:rsidRDefault="00A5070E" w:rsidP="00DA1ECB">
      <w:pPr>
        <w:snapToGrid w:val="0"/>
        <w:jc w:val="center"/>
        <w:rPr>
          <w:sz w:val="24"/>
          <w:szCs w:val="24"/>
        </w:rPr>
      </w:pPr>
      <w:bookmarkStart w:id="0" w:name="_Hlk203032354"/>
      <w:r w:rsidRPr="00760854">
        <w:rPr>
          <w:rFonts w:hint="eastAsia"/>
          <w:sz w:val="24"/>
          <w:szCs w:val="24"/>
        </w:rPr>
        <w:t>全日ラビー空き家相談ネットワーク利用申請書</w:t>
      </w:r>
      <w:r w:rsidR="009A251A" w:rsidRPr="007B44A3">
        <w:rPr>
          <w:rFonts w:hint="eastAsia"/>
          <w:color w:val="EE0000"/>
          <w:sz w:val="24"/>
          <w:szCs w:val="24"/>
        </w:rPr>
        <w:t xml:space="preserve">　</w:t>
      </w:r>
    </w:p>
    <w:bookmarkEnd w:id="0"/>
    <w:p w14:paraId="0CDC746A" w14:textId="77777777" w:rsidR="00A5070E" w:rsidRDefault="00A5070E" w:rsidP="00DA1ECB">
      <w:pPr>
        <w:snapToGrid w:val="0"/>
        <w:jc w:val="center"/>
        <w:rPr>
          <w:sz w:val="22"/>
        </w:rPr>
      </w:pPr>
    </w:p>
    <w:p w14:paraId="628CE1C6" w14:textId="77777777" w:rsidR="002C5DF8" w:rsidRDefault="002C5DF8" w:rsidP="00DA1ECB">
      <w:pPr>
        <w:snapToGrid w:val="0"/>
        <w:jc w:val="center"/>
        <w:rPr>
          <w:sz w:val="22"/>
        </w:rPr>
      </w:pPr>
    </w:p>
    <w:p w14:paraId="22B81458" w14:textId="77777777" w:rsidR="00E22251" w:rsidRPr="00E10699" w:rsidRDefault="00E22251" w:rsidP="00DA1ECB">
      <w:pPr>
        <w:snapToGrid w:val="0"/>
        <w:jc w:val="center"/>
        <w:rPr>
          <w:color w:val="EE0000"/>
          <w:sz w:val="22"/>
        </w:rPr>
      </w:pPr>
    </w:p>
    <w:p w14:paraId="006AC035" w14:textId="0D936861" w:rsidR="00A5070E" w:rsidRPr="000C7640" w:rsidRDefault="00A5070E" w:rsidP="00E10699">
      <w:pPr>
        <w:snapToGrid w:val="0"/>
        <w:spacing w:line="360" w:lineRule="auto"/>
        <w:ind w:firstLineChars="100" w:firstLine="220"/>
        <w:rPr>
          <w:color w:val="000000" w:themeColor="text1"/>
          <w:sz w:val="22"/>
        </w:rPr>
      </w:pPr>
      <w:r w:rsidRPr="000C7640">
        <w:rPr>
          <w:rFonts w:hint="eastAsia"/>
          <w:color w:val="000000" w:themeColor="text1"/>
          <w:sz w:val="22"/>
        </w:rPr>
        <w:t>私は、</w:t>
      </w:r>
      <w:r w:rsidR="00E10699" w:rsidRPr="000C7640">
        <w:rPr>
          <w:rFonts w:hint="eastAsia"/>
          <w:color w:val="000000" w:themeColor="text1"/>
          <w:sz w:val="22"/>
        </w:rPr>
        <w:t>別紙「全日ラビー空き家相談ネットワークについて」</w:t>
      </w:r>
      <w:r w:rsidR="000A29C2" w:rsidRPr="000C7640">
        <w:rPr>
          <w:rFonts w:hint="eastAsia"/>
          <w:color w:val="000000" w:themeColor="text1"/>
          <w:sz w:val="22"/>
        </w:rPr>
        <w:t>に記載のある</w:t>
      </w:r>
      <w:r w:rsidRPr="000C7640">
        <w:rPr>
          <w:rFonts w:hint="eastAsia"/>
          <w:color w:val="000000" w:themeColor="text1"/>
          <w:sz w:val="22"/>
        </w:rPr>
        <w:t>事項を</w:t>
      </w:r>
      <w:r w:rsidR="001377D9" w:rsidRPr="000C7640">
        <w:rPr>
          <w:rFonts w:hint="eastAsia"/>
          <w:color w:val="000000" w:themeColor="text1"/>
          <w:sz w:val="22"/>
        </w:rPr>
        <w:t>十分に</w:t>
      </w:r>
      <w:r w:rsidRPr="000C7640">
        <w:rPr>
          <w:rFonts w:hint="eastAsia"/>
          <w:color w:val="000000" w:themeColor="text1"/>
          <w:sz w:val="22"/>
        </w:rPr>
        <w:t>理解し、</w:t>
      </w:r>
      <w:r w:rsidR="00E10699" w:rsidRPr="000C7640">
        <w:rPr>
          <w:rFonts w:hint="eastAsia"/>
          <w:color w:val="000000" w:themeColor="text1"/>
          <w:sz w:val="22"/>
        </w:rPr>
        <w:t>同意のうえ、</w:t>
      </w:r>
      <w:r w:rsidRPr="000C7640">
        <w:rPr>
          <w:rFonts w:hint="eastAsia"/>
          <w:color w:val="000000" w:themeColor="text1"/>
          <w:sz w:val="22"/>
        </w:rPr>
        <w:t>貴会及び空き家応援会員として登録した貴会会員（以下「空き家応援会員」という。）との間で</w:t>
      </w:r>
      <w:r w:rsidR="00E10699" w:rsidRPr="000C7640">
        <w:rPr>
          <w:rFonts w:hint="eastAsia"/>
          <w:color w:val="000000" w:themeColor="text1"/>
          <w:sz w:val="22"/>
        </w:rPr>
        <w:t>、提出した</w:t>
      </w:r>
      <w:r w:rsidRPr="000C7640">
        <w:rPr>
          <w:rFonts w:hint="eastAsia"/>
          <w:color w:val="000000" w:themeColor="text1"/>
          <w:sz w:val="22"/>
        </w:rPr>
        <w:t>個人情報並びに空き家等情報</w:t>
      </w:r>
      <w:r w:rsidR="00204C06" w:rsidRPr="000C7640">
        <w:rPr>
          <w:rFonts w:hint="eastAsia"/>
          <w:color w:val="000000" w:themeColor="text1"/>
          <w:sz w:val="22"/>
        </w:rPr>
        <w:t>（以下</w:t>
      </w:r>
      <w:r w:rsidR="0090797D" w:rsidRPr="000C7640">
        <w:rPr>
          <w:rFonts w:hint="eastAsia"/>
          <w:color w:val="000000" w:themeColor="text1"/>
          <w:sz w:val="22"/>
        </w:rPr>
        <w:t>総称して</w:t>
      </w:r>
      <w:r w:rsidR="00204C06" w:rsidRPr="000C7640">
        <w:rPr>
          <w:rFonts w:hint="eastAsia"/>
          <w:color w:val="000000" w:themeColor="text1"/>
          <w:sz w:val="22"/>
        </w:rPr>
        <w:t>「空き家等情報」という。）</w:t>
      </w:r>
      <w:r w:rsidR="00E10699" w:rsidRPr="000C7640">
        <w:rPr>
          <w:rFonts w:hint="eastAsia"/>
          <w:color w:val="000000" w:themeColor="text1"/>
          <w:sz w:val="22"/>
        </w:rPr>
        <w:t>の</w:t>
      </w:r>
      <w:r w:rsidRPr="000C7640">
        <w:rPr>
          <w:rFonts w:hint="eastAsia"/>
          <w:color w:val="000000" w:themeColor="text1"/>
          <w:sz w:val="22"/>
        </w:rPr>
        <w:t>共有</w:t>
      </w:r>
      <w:r w:rsidR="00E10699" w:rsidRPr="000C7640">
        <w:rPr>
          <w:rFonts w:hint="eastAsia"/>
          <w:color w:val="000000" w:themeColor="text1"/>
          <w:sz w:val="22"/>
        </w:rPr>
        <w:t>を承諾</w:t>
      </w:r>
      <w:r w:rsidR="00966E13" w:rsidRPr="000C7640">
        <w:rPr>
          <w:rFonts w:hint="eastAsia"/>
          <w:color w:val="000000" w:themeColor="text1"/>
          <w:sz w:val="22"/>
        </w:rPr>
        <w:t>し、</w:t>
      </w:r>
      <w:r w:rsidRPr="000C7640">
        <w:rPr>
          <w:rFonts w:hint="eastAsia"/>
          <w:color w:val="000000" w:themeColor="text1"/>
          <w:sz w:val="22"/>
        </w:rPr>
        <w:t>全日ラビー空き家相談ネットワーク（以下「本ネットワーク」という。）の利用を申請します。</w:t>
      </w:r>
    </w:p>
    <w:p w14:paraId="64C7F4A8" w14:textId="249F8283" w:rsidR="00A5070E" w:rsidRPr="00760854" w:rsidRDefault="00A5070E" w:rsidP="00DA1ECB">
      <w:pPr>
        <w:snapToGrid w:val="0"/>
        <w:rPr>
          <w:sz w:val="22"/>
        </w:rPr>
      </w:pPr>
    </w:p>
    <w:p w14:paraId="5C52E540" w14:textId="77777777" w:rsidR="001377D9" w:rsidRDefault="001377D9" w:rsidP="00DA1ECB">
      <w:pPr>
        <w:snapToGrid w:val="0"/>
        <w:jc w:val="center"/>
        <w:rPr>
          <w:sz w:val="22"/>
        </w:rPr>
      </w:pPr>
    </w:p>
    <w:p w14:paraId="0ABA2D80" w14:textId="77777777" w:rsidR="00A93EA6" w:rsidRDefault="00A93EA6" w:rsidP="00DA1ECB">
      <w:pPr>
        <w:snapToGrid w:val="0"/>
        <w:jc w:val="center"/>
        <w:rPr>
          <w:sz w:val="22"/>
        </w:rPr>
      </w:pPr>
    </w:p>
    <w:p w14:paraId="181E4AE7" w14:textId="77777777" w:rsidR="00DA51C4" w:rsidRDefault="00DA51C4" w:rsidP="00DA1ECB">
      <w:pPr>
        <w:snapToGrid w:val="0"/>
        <w:jc w:val="center"/>
        <w:rPr>
          <w:sz w:val="22"/>
        </w:rPr>
      </w:pPr>
    </w:p>
    <w:p w14:paraId="3C454F4D" w14:textId="77777777" w:rsidR="008524B0" w:rsidRDefault="008524B0" w:rsidP="00DA1ECB">
      <w:pPr>
        <w:snapToGrid w:val="0"/>
        <w:jc w:val="center"/>
        <w:rPr>
          <w:sz w:val="22"/>
        </w:rPr>
      </w:pPr>
    </w:p>
    <w:p w14:paraId="07736024" w14:textId="30671A65" w:rsidR="002C5DF8" w:rsidRDefault="00147B59" w:rsidP="002C5DF8">
      <w:pPr>
        <w:ind w:firstLineChars="1400" w:firstLine="3080"/>
        <w:rPr>
          <w:sz w:val="22"/>
        </w:rPr>
      </w:pPr>
      <w:r w:rsidRPr="008E3AC2">
        <w:rPr>
          <w:rFonts w:hint="eastAsia"/>
          <w:sz w:val="22"/>
        </w:rPr>
        <w:t>申</w:t>
      </w:r>
      <w:r w:rsidRPr="008E3AC2">
        <w:rPr>
          <w:sz w:val="22"/>
        </w:rPr>
        <w:t xml:space="preserve"> 請 者</w:t>
      </w:r>
    </w:p>
    <w:p w14:paraId="48DAA453" w14:textId="06DEE796" w:rsidR="002C5DF8" w:rsidRDefault="00147B59" w:rsidP="002C5DF8">
      <w:pPr>
        <w:ind w:firstLineChars="1400" w:firstLine="3080"/>
        <w:rPr>
          <w:sz w:val="22"/>
        </w:rPr>
      </w:pPr>
      <w:r w:rsidRPr="008E3AC2">
        <w:rPr>
          <w:rFonts w:hint="eastAsia"/>
          <w:sz w:val="22"/>
        </w:rPr>
        <w:t>住　　所</w:t>
      </w:r>
    </w:p>
    <w:p w14:paraId="37888B7A" w14:textId="12F87C82" w:rsidR="00760854" w:rsidRPr="00A93EA6" w:rsidRDefault="00A93EA6" w:rsidP="00DA51C4">
      <w:pPr>
        <w:ind w:firstLineChars="1400" w:firstLine="3080"/>
        <w:rPr>
          <w:sz w:val="22"/>
        </w:rPr>
      </w:pPr>
      <w:r>
        <w:rPr>
          <w:rFonts w:hint="eastAsia"/>
          <w:sz w:val="22"/>
        </w:rPr>
        <w:t xml:space="preserve">氏　　名　　　　　　　　　　　　　　　　　　　　</w:t>
      </w:r>
      <w:r w:rsidR="00DA51C4">
        <w:rPr>
          <w:rFonts w:hint="eastAsia"/>
          <w:sz w:val="22"/>
        </w:rPr>
        <w:t xml:space="preserve">　</w:t>
      </w:r>
      <w:r>
        <w:rPr>
          <w:rFonts w:hint="eastAsia"/>
          <w:sz w:val="22"/>
        </w:rPr>
        <w:t xml:space="preserve">　印</w:t>
      </w:r>
    </w:p>
    <w:p w14:paraId="00025214" w14:textId="48330B2C" w:rsidR="00147B59" w:rsidRPr="00DA51C4" w:rsidRDefault="00147B59" w:rsidP="00DA51C4">
      <w:pPr>
        <w:spacing w:line="260" w:lineRule="exact"/>
        <w:ind w:leftChars="342" w:left="718" w:firstLineChars="1300" w:firstLine="2340"/>
        <w:jc w:val="left"/>
        <w:rPr>
          <w:sz w:val="18"/>
          <w:szCs w:val="18"/>
        </w:rPr>
      </w:pPr>
      <w:r w:rsidRPr="00DA51C4">
        <w:rPr>
          <w:rFonts w:hint="eastAsia"/>
          <w:sz w:val="18"/>
          <w:szCs w:val="18"/>
        </w:rPr>
        <w:t>（署名又は記名押印）</w:t>
      </w:r>
    </w:p>
    <w:p w14:paraId="741380A3" w14:textId="77777777" w:rsidR="00147B59" w:rsidRDefault="00147B59" w:rsidP="00DA1ECB">
      <w:pPr>
        <w:snapToGrid w:val="0"/>
        <w:rPr>
          <w:sz w:val="22"/>
        </w:rPr>
      </w:pPr>
    </w:p>
    <w:p w14:paraId="16886907" w14:textId="77777777" w:rsidR="00A93EA6" w:rsidRDefault="00A93EA6" w:rsidP="00DA1ECB">
      <w:pPr>
        <w:snapToGrid w:val="0"/>
        <w:rPr>
          <w:sz w:val="22"/>
        </w:rPr>
      </w:pPr>
    </w:p>
    <w:p w14:paraId="06827B6C" w14:textId="77777777" w:rsidR="00DA51C4" w:rsidRPr="00147B59" w:rsidRDefault="00DA51C4" w:rsidP="00DA1ECB">
      <w:pPr>
        <w:snapToGrid w:val="0"/>
        <w:rPr>
          <w:sz w:val="22"/>
        </w:rPr>
      </w:pPr>
    </w:p>
    <w:p w14:paraId="2B3ACFF9" w14:textId="712CAC89" w:rsidR="00204C06" w:rsidRDefault="00204C06" w:rsidP="002C5DF8">
      <w:pPr>
        <w:pStyle w:val="ae"/>
        <w:ind w:right="220"/>
      </w:pPr>
    </w:p>
    <w:p w14:paraId="52A1AF67" w14:textId="5FA76751" w:rsidR="00DF31E4" w:rsidRPr="000C7640" w:rsidRDefault="00DF31E4" w:rsidP="00DA51C4">
      <w:pPr>
        <w:snapToGrid w:val="0"/>
        <w:spacing w:line="340" w:lineRule="exact"/>
        <w:jc w:val="center"/>
        <w:rPr>
          <w:color w:val="000000" w:themeColor="text1"/>
          <w:sz w:val="24"/>
          <w:szCs w:val="24"/>
        </w:rPr>
      </w:pPr>
      <w:r w:rsidRPr="000C7640">
        <w:rPr>
          <w:rFonts w:hint="eastAsia"/>
          <w:color w:val="000000" w:themeColor="text1"/>
          <w:sz w:val="24"/>
          <w:szCs w:val="24"/>
        </w:rPr>
        <w:lastRenderedPageBreak/>
        <w:t>全日ラビー空き家相談ネットワーク</w:t>
      </w:r>
      <w:r w:rsidR="00E10699" w:rsidRPr="000C7640">
        <w:rPr>
          <w:rFonts w:hint="eastAsia"/>
          <w:color w:val="000000" w:themeColor="text1"/>
          <w:sz w:val="24"/>
          <w:szCs w:val="24"/>
        </w:rPr>
        <w:t>について</w:t>
      </w:r>
    </w:p>
    <w:p w14:paraId="403D853D" w14:textId="77777777" w:rsidR="00DF31E4" w:rsidRPr="000C7640" w:rsidRDefault="00DF31E4" w:rsidP="00DA51C4">
      <w:pPr>
        <w:snapToGrid w:val="0"/>
        <w:spacing w:line="340" w:lineRule="exact"/>
        <w:rPr>
          <w:color w:val="000000" w:themeColor="text1"/>
          <w:sz w:val="24"/>
          <w:szCs w:val="24"/>
        </w:rPr>
      </w:pPr>
    </w:p>
    <w:p w14:paraId="32ECAED7" w14:textId="77777777" w:rsidR="00DA1ECB" w:rsidRPr="000C7640" w:rsidRDefault="00DA1ECB" w:rsidP="00E41FAA">
      <w:pPr>
        <w:pStyle w:val="ae"/>
        <w:spacing w:line="360" w:lineRule="exact"/>
        <w:jc w:val="left"/>
        <w:rPr>
          <w:color w:val="000000" w:themeColor="text1"/>
        </w:rPr>
      </w:pPr>
      <w:r w:rsidRPr="000C7640">
        <w:rPr>
          <w:rFonts w:hint="eastAsia"/>
          <w:color w:val="000000" w:themeColor="text1"/>
        </w:rPr>
        <w:t>［情報の利用目的］</w:t>
      </w:r>
    </w:p>
    <w:p w14:paraId="3CFC3C42" w14:textId="0C57ABAA" w:rsidR="00DA1ECB" w:rsidRPr="000C7640" w:rsidRDefault="00DA1ECB" w:rsidP="00E41FAA">
      <w:pPr>
        <w:pStyle w:val="ae"/>
        <w:spacing w:line="360" w:lineRule="exact"/>
        <w:jc w:val="left"/>
        <w:rPr>
          <w:color w:val="000000" w:themeColor="text1"/>
        </w:rPr>
      </w:pPr>
      <w:r w:rsidRPr="000C7640">
        <w:rPr>
          <w:rFonts w:hint="eastAsia"/>
          <w:color w:val="000000" w:themeColor="text1"/>
        </w:rPr>
        <w:t>公益社団法人全日本不動産協会（以下「協会」という。）と空き家応援会員とで</w:t>
      </w:r>
      <w:r w:rsidR="00E22697" w:rsidRPr="000C7640">
        <w:rPr>
          <w:rFonts w:hint="eastAsia"/>
          <w:color w:val="000000" w:themeColor="text1"/>
        </w:rPr>
        <w:t>本ネットワーク利用者（以下「相談者」という。）から提供された</w:t>
      </w:r>
      <w:r w:rsidRPr="000C7640">
        <w:rPr>
          <w:rFonts w:hint="eastAsia"/>
          <w:color w:val="000000" w:themeColor="text1"/>
        </w:rPr>
        <w:t>空き家等情報を共有し、</w:t>
      </w:r>
      <w:r w:rsidR="00E22697" w:rsidRPr="000C7640">
        <w:rPr>
          <w:rFonts w:hint="eastAsia"/>
          <w:color w:val="000000" w:themeColor="text1"/>
        </w:rPr>
        <w:t>空き家応援会員から</w:t>
      </w:r>
      <w:r w:rsidRPr="000C7640">
        <w:rPr>
          <w:rFonts w:hint="eastAsia"/>
          <w:color w:val="000000" w:themeColor="text1"/>
        </w:rPr>
        <w:t>空き家等に対する解決策を提案し、その遂行をもって空き家等の有効活用及び流通の促進を図る。</w:t>
      </w:r>
    </w:p>
    <w:p w14:paraId="33A074C3" w14:textId="77777777" w:rsidR="00DA1ECB" w:rsidRPr="00DA1ECB" w:rsidRDefault="00DA1ECB" w:rsidP="00E41FAA">
      <w:pPr>
        <w:pStyle w:val="ae"/>
        <w:spacing w:line="360" w:lineRule="exact"/>
        <w:jc w:val="left"/>
      </w:pPr>
    </w:p>
    <w:p w14:paraId="2DAC2CF1" w14:textId="77777777" w:rsidR="00DA1ECB" w:rsidRPr="00DA1ECB" w:rsidRDefault="00DA1ECB" w:rsidP="00E41FAA">
      <w:pPr>
        <w:pStyle w:val="ae"/>
        <w:spacing w:line="360" w:lineRule="exact"/>
        <w:jc w:val="left"/>
      </w:pPr>
      <w:r w:rsidRPr="00DA1ECB">
        <w:rPr>
          <w:rFonts w:hint="eastAsia"/>
        </w:rPr>
        <w:t>［空き家等情報の共有相手］</w:t>
      </w:r>
    </w:p>
    <w:p w14:paraId="4144D3B2" w14:textId="77777777" w:rsidR="00DA1ECB" w:rsidRPr="00DA1ECB" w:rsidRDefault="00DA1ECB" w:rsidP="00E41FAA">
      <w:pPr>
        <w:pStyle w:val="ae"/>
        <w:spacing w:line="360" w:lineRule="exact"/>
        <w:jc w:val="left"/>
      </w:pPr>
      <w:r w:rsidRPr="00DA1ECB">
        <w:rPr>
          <w:rFonts w:hint="eastAsia"/>
        </w:rPr>
        <w:t>協会及び空き家応援会員。</w:t>
      </w:r>
    </w:p>
    <w:p w14:paraId="087A2BB5" w14:textId="77777777" w:rsidR="00DA1ECB" w:rsidRPr="00DA1ECB" w:rsidRDefault="00DA1ECB" w:rsidP="00E41FAA">
      <w:pPr>
        <w:pStyle w:val="ae"/>
        <w:spacing w:line="360" w:lineRule="exact"/>
        <w:jc w:val="left"/>
      </w:pPr>
    </w:p>
    <w:p w14:paraId="51EB82A3" w14:textId="77777777" w:rsidR="00DA1ECB" w:rsidRPr="00DA1ECB" w:rsidRDefault="00DA1ECB" w:rsidP="00E41FAA">
      <w:pPr>
        <w:pStyle w:val="ae"/>
        <w:spacing w:line="360" w:lineRule="exact"/>
        <w:jc w:val="left"/>
      </w:pPr>
      <w:r w:rsidRPr="00DA1ECB">
        <w:rPr>
          <w:rFonts w:hint="eastAsia"/>
        </w:rPr>
        <w:t>［共有する空き家等情報の範囲］</w:t>
      </w:r>
    </w:p>
    <w:p w14:paraId="52FF96C8" w14:textId="77777777" w:rsidR="00DA1ECB" w:rsidRPr="00DA1ECB" w:rsidRDefault="00DA1ECB" w:rsidP="00E41FAA">
      <w:pPr>
        <w:pStyle w:val="ae"/>
        <w:spacing w:line="360" w:lineRule="exact"/>
        <w:jc w:val="left"/>
      </w:pPr>
      <w:r w:rsidRPr="00DA1ECB">
        <w:rPr>
          <w:rFonts w:hint="eastAsia"/>
        </w:rPr>
        <w:t>下記①～⑥の情報を共有する。</w:t>
      </w:r>
    </w:p>
    <w:p w14:paraId="7F4BFE1E" w14:textId="77777777" w:rsidR="007E49C9" w:rsidRDefault="00DA1ECB" w:rsidP="00E41FAA">
      <w:pPr>
        <w:pStyle w:val="ae"/>
        <w:numPr>
          <w:ilvl w:val="0"/>
          <w:numId w:val="3"/>
        </w:numPr>
        <w:spacing w:line="360" w:lineRule="exact"/>
        <w:jc w:val="left"/>
      </w:pPr>
      <w:r w:rsidRPr="00DA1ECB">
        <w:t xml:space="preserve">空き家等の情報　　　</w:t>
      </w:r>
      <w:r w:rsidRPr="00DA1ECB">
        <w:rPr>
          <w:rFonts w:hint="eastAsia"/>
        </w:rPr>
        <w:t xml:space="preserve">　</w:t>
      </w:r>
      <w:r w:rsidRPr="00DA1ECB">
        <w:t>地番、住居表示、用途、構造、階数、築年数</w:t>
      </w:r>
      <w:r w:rsidR="007E49C9">
        <w:rPr>
          <w:rFonts w:hint="eastAsia"/>
        </w:rPr>
        <w:t>、</w:t>
      </w:r>
    </w:p>
    <w:p w14:paraId="54FA8BAD" w14:textId="3EA9486B" w:rsidR="00DA1ECB" w:rsidRPr="00DA1ECB" w:rsidRDefault="00DA1ECB" w:rsidP="00E41FAA">
      <w:pPr>
        <w:pStyle w:val="ae"/>
        <w:spacing w:line="360" w:lineRule="exact"/>
        <w:ind w:left="1020" w:firstLineChars="1100" w:firstLine="2420"/>
        <w:jc w:val="left"/>
      </w:pPr>
      <w:r w:rsidRPr="00DA1ECB">
        <w:rPr>
          <w:rFonts w:hint="eastAsia"/>
        </w:rPr>
        <w:t>延べ面積、敷地面積、位置する区域、前面道路の種別</w:t>
      </w:r>
    </w:p>
    <w:p w14:paraId="2ACD4623" w14:textId="77777777" w:rsidR="00DA1ECB" w:rsidRDefault="00DA1ECB" w:rsidP="00E41FAA">
      <w:pPr>
        <w:pStyle w:val="ae"/>
        <w:numPr>
          <w:ilvl w:val="0"/>
          <w:numId w:val="3"/>
        </w:numPr>
        <w:spacing w:line="360" w:lineRule="exact"/>
        <w:jc w:val="left"/>
      </w:pPr>
      <w:r w:rsidRPr="00DA1ECB">
        <w:t xml:space="preserve">空き家等の相談内容　 </w:t>
      </w:r>
      <w:r w:rsidRPr="00DA1ECB">
        <w:rPr>
          <w:rFonts w:hint="eastAsia"/>
        </w:rPr>
        <w:t xml:space="preserve"> </w:t>
      </w:r>
      <w:r w:rsidRPr="00DA1ECB">
        <w:t>相談の内容、相談解決を阻害する要因</w:t>
      </w:r>
    </w:p>
    <w:p w14:paraId="2C280617" w14:textId="35F355B0" w:rsidR="00E642C6" w:rsidRPr="00DA1ECB" w:rsidRDefault="00E642C6" w:rsidP="00E41FAA">
      <w:pPr>
        <w:pStyle w:val="ae"/>
        <w:numPr>
          <w:ilvl w:val="0"/>
          <w:numId w:val="3"/>
        </w:numPr>
        <w:spacing w:line="360" w:lineRule="exact"/>
        <w:jc w:val="left"/>
      </w:pPr>
      <w:r>
        <w:rPr>
          <w:rFonts w:hint="eastAsia"/>
        </w:rPr>
        <w:t xml:space="preserve">申請者に関する事項　　</w:t>
      </w:r>
      <w:r w:rsidRPr="00DA1ECB">
        <w:t>氏名、住所、電話番号等の連絡先</w:t>
      </w:r>
    </w:p>
    <w:p w14:paraId="76222881" w14:textId="3399E0EC" w:rsidR="00DA1ECB" w:rsidRPr="00DA1ECB" w:rsidRDefault="00DA1ECB" w:rsidP="00E41FAA">
      <w:pPr>
        <w:pStyle w:val="ae"/>
        <w:numPr>
          <w:ilvl w:val="0"/>
          <w:numId w:val="3"/>
        </w:numPr>
        <w:spacing w:line="360" w:lineRule="exact"/>
        <w:jc w:val="left"/>
      </w:pPr>
      <w:r w:rsidRPr="00DA1ECB">
        <w:t xml:space="preserve">空き家等の資料　　</w:t>
      </w:r>
      <w:r w:rsidRPr="00DA1ECB">
        <w:rPr>
          <w:rFonts w:hint="eastAsia"/>
        </w:rPr>
        <w:t xml:space="preserve">　  </w:t>
      </w:r>
      <w:r w:rsidRPr="00DA1ECB">
        <w:t>位置図、図面、写真等</w:t>
      </w:r>
    </w:p>
    <w:p w14:paraId="0169AF69" w14:textId="77777777" w:rsidR="00DA1ECB" w:rsidRPr="00DA1ECB" w:rsidRDefault="00DA1ECB" w:rsidP="00E41FAA">
      <w:pPr>
        <w:pStyle w:val="ae"/>
        <w:numPr>
          <w:ilvl w:val="0"/>
          <w:numId w:val="3"/>
        </w:numPr>
        <w:spacing w:line="360" w:lineRule="exact"/>
        <w:jc w:val="left"/>
      </w:pPr>
      <w:r w:rsidRPr="00DA1ECB">
        <w:t xml:space="preserve">空き家等の解決策の実施状況、課題及び結果に関する情報 </w:t>
      </w:r>
    </w:p>
    <w:p w14:paraId="4E7AF941" w14:textId="77777777" w:rsidR="00DA1ECB" w:rsidRPr="00DA1ECB" w:rsidRDefault="00DA1ECB" w:rsidP="00E41FAA">
      <w:pPr>
        <w:pStyle w:val="ae"/>
        <w:numPr>
          <w:ilvl w:val="0"/>
          <w:numId w:val="3"/>
        </w:numPr>
        <w:spacing w:line="360" w:lineRule="exact"/>
        <w:jc w:val="left"/>
      </w:pPr>
      <w:r w:rsidRPr="00DA1ECB">
        <w:t>その他</w:t>
      </w:r>
      <w:r w:rsidRPr="00DA1ECB">
        <w:rPr>
          <w:rFonts w:hint="eastAsia"/>
        </w:rPr>
        <w:t>相談内容の解決を図る</w:t>
      </w:r>
      <w:r w:rsidRPr="00DA1ECB">
        <w:t>上で必要となる情報</w:t>
      </w:r>
    </w:p>
    <w:p w14:paraId="5EB90F99" w14:textId="516FCBAA" w:rsidR="00DA1ECB" w:rsidRPr="00DA1ECB" w:rsidRDefault="00DA1ECB" w:rsidP="00E41FAA">
      <w:pPr>
        <w:pStyle w:val="ae"/>
        <w:spacing w:line="360" w:lineRule="exact"/>
        <w:jc w:val="left"/>
      </w:pPr>
      <w:r w:rsidRPr="00DA1ECB">
        <w:rPr>
          <w:rFonts w:hint="eastAsia"/>
        </w:rPr>
        <w:t>※なお、</w:t>
      </w:r>
      <w:r w:rsidR="0050407F">
        <w:rPr>
          <w:rFonts w:hint="eastAsia"/>
        </w:rPr>
        <w:t>③～⑥</w:t>
      </w:r>
      <w:r w:rsidRPr="00DA1ECB">
        <w:rPr>
          <w:rFonts w:hint="eastAsia"/>
        </w:rPr>
        <w:t>の空き家等情報については、協会が選定した空き家応援会員に限る。</w:t>
      </w:r>
    </w:p>
    <w:p w14:paraId="7C9855D7" w14:textId="77777777" w:rsidR="00DA1ECB" w:rsidRPr="00DA1ECB" w:rsidRDefault="00DA1ECB" w:rsidP="00E41FAA">
      <w:pPr>
        <w:pStyle w:val="ae"/>
        <w:spacing w:line="360" w:lineRule="exact"/>
        <w:jc w:val="left"/>
      </w:pPr>
    </w:p>
    <w:p w14:paraId="7B222392" w14:textId="658BB24B" w:rsidR="00DA1ECB" w:rsidRPr="00DA1ECB" w:rsidRDefault="00DA1ECB" w:rsidP="00E41FAA">
      <w:pPr>
        <w:pStyle w:val="ae"/>
        <w:spacing w:line="360" w:lineRule="exact"/>
        <w:jc w:val="left"/>
      </w:pPr>
      <w:r w:rsidRPr="00DA1ECB">
        <w:rPr>
          <w:rFonts w:hint="eastAsia"/>
        </w:rPr>
        <w:t>［利用にあたっての注意事項］</w:t>
      </w:r>
    </w:p>
    <w:p w14:paraId="20E96A00" w14:textId="77777777" w:rsidR="00DA1ECB" w:rsidRPr="00DA1ECB" w:rsidRDefault="00DA1ECB" w:rsidP="003D510A">
      <w:pPr>
        <w:pStyle w:val="ae"/>
        <w:numPr>
          <w:ilvl w:val="0"/>
          <w:numId w:val="5"/>
        </w:numPr>
        <w:spacing w:line="360" w:lineRule="exact"/>
        <w:ind w:leftChars="135" w:left="565" w:hangingChars="128" w:hanging="282"/>
        <w:jc w:val="left"/>
      </w:pPr>
      <w:r w:rsidRPr="00DA1ECB">
        <w:rPr>
          <w:rFonts w:hint="eastAsia"/>
        </w:rPr>
        <w:t>本ネットワークを通じて、協会が空き家応援会員へ相談募集を行い、</w:t>
      </w:r>
      <w:r w:rsidRPr="00DA1ECB">
        <w:t>2週間経過しても</w:t>
      </w:r>
      <w:r w:rsidRPr="00DA1ECB">
        <w:rPr>
          <w:rFonts w:hint="eastAsia"/>
        </w:rPr>
        <w:t>相談対応の立候補者が現れなかった場合、協会は相談者へその旨を報告し、一旦募集を終了する。</w:t>
      </w:r>
    </w:p>
    <w:p w14:paraId="35943DCB" w14:textId="2BFDA62C" w:rsidR="00DA1ECB" w:rsidRPr="00DA1ECB" w:rsidRDefault="00DA1ECB" w:rsidP="003D510A">
      <w:pPr>
        <w:pStyle w:val="ae"/>
        <w:numPr>
          <w:ilvl w:val="0"/>
          <w:numId w:val="5"/>
        </w:numPr>
        <w:spacing w:line="360" w:lineRule="exact"/>
        <w:ind w:leftChars="135" w:left="565" w:hangingChars="128" w:hanging="282"/>
        <w:jc w:val="left"/>
      </w:pPr>
      <w:r w:rsidRPr="00DA1ECB">
        <w:rPr>
          <w:rFonts w:hint="eastAsia"/>
        </w:rPr>
        <w:t>募集期間を過ぎても協会は空き家等情報を十分に注意して取り扱い、立候補が現れた場合は速やかに相談者へ連絡をする</w:t>
      </w:r>
      <w:r w:rsidR="00F00721">
        <w:rPr>
          <w:rFonts w:hint="eastAsia"/>
        </w:rPr>
        <w:t>。</w:t>
      </w:r>
    </w:p>
    <w:p w14:paraId="1720DFE5" w14:textId="360A4BA7" w:rsidR="0050407F" w:rsidRDefault="00DA1ECB" w:rsidP="003D510A">
      <w:pPr>
        <w:pStyle w:val="ae"/>
        <w:numPr>
          <w:ilvl w:val="0"/>
          <w:numId w:val="5"/>
        </w:numPr>
        <w:spacing w:line="360" w:lineRule="exact"/>
        <w:ind w:leftChars="135" w:left="565" w:hangingChars="128" w:hanging="282"/>
        <w:jc w:val="left"/>
      </w:pPr>
      <w:r w:rsidRPr="00DA1ECB">
        <w:rPr>
          <w:rFonts w:hint="eastAsia"/>
        </w:rPr>
        <w:t>空き家応援会員は解決に向けた提案を行うが、必ず売却や利活用といった結果になるわけではなく、場合によっては対応が長期にわたることもある。</w:t>
      </w:r>
    </w:p>
    <w:p w14:paraId="1040D650" w14:textId="554AC2B3" w:rsidR="0050407F" w:rsidRPr="00DA1ECB" w:rsidRDefault="0050407F" w:rsidP="003D510A">
      <w:pPr>
        <w:pStyle w:val="ae"/>
        <w:numPr>
          <w:ilvl w:val="0"/>
          <w:numId w:val="5"/>
        </w:numPr>
        <w:spacing w:line="360" w:lineRule="exact"/>
        <w:ind w:leftChars="135" w:left="565" w:hangingChars="128" w:hanging="282"/>
        <w:jc w:val="left"/>
      </w:pPr>
      <w:r>
        <w:rPr>
          <w:rFonts w:hint="eastAsia"/>
        </w:rPr>
        <w:t>空き家応援会員からの提案</w:t>
      </w:r>
      <w:r w:rsidR="007C7E2B">
        <w:rPr>
          <w:rFonts w:hint="eastAsia"/>
        </w:rPr>
        <w:t>内容</w:t>
      </w:r>
      <w:r w:rsidR="00E975E2">
        <w:rPr>
          <w:rFonts w:hint="eastAsia"/>
        </w:rPr>
        <w:t>に</w:t>
      </w:r>
      <w:r w:rsidR="00E975E2" w:rsidRPr="00E975E2">
        <w:t>基づく契約を結ぶことは相談者の任意となり、希望に沿わない場合</w:t>
      </w:r>
      <w:r w:rsidR="000A29C2">
        <w:rPr>
          <w:rFonts w:hint="eastAsia"/>
        </w:rPr>
        <w:t>に</w:t>
      </w:r>
      <w:r w:rsidR="00E975E2" w:rsidRPr="00E975E2">
        <w:t>は相談者は拒否できる。なお他の空き家応援会員を希望される場合は、その旨を提案した空き家応援会員へ伝えた上で協会へ連絡をする。</w:t>
      </w:r>
    </w:p>
    <w:p w14:paraId="6B3B8586" w14:textId="77777777" w:rsidR="00DA1ECB" w:rsidRPr="00DA1ECB" w:rsidRDefault="00DA1ECB" w:rsidP="003D510A">
      <w:pPr>
        <w:pStyle w:val="ae"/>
        <w:numPr>
          <w:ilvl w:val="0"/>
          <w:numId w:val="5"/>
        </w:numPr>
        <w:spacing w:line="360" w:lineRule="exact"/>
        <w:ind w:leftChars="135" w:left="565" w:hangingChars="128" w:hanging="282"/>
        <w:jc w:val="left"/>
      </w:pPr>
      <w:r w:rsidRPr="00DA1ECB">
        <w:rPr>
          <w:rFonts w:hint="eastAsia"/>
        </w:rPr>
        <w:t>空き家応援会員と相談者が実際に行った取引で発生したトラブルのうち、宅地建物取引業（以下「宅建業法」という。）に係る取引に関する苦情以外は、協会は一切の責任を負わない。</w:t>
      </w:r>
    </w:p>
    <w:p w14:paraId="2751C2DD" w14:textId="54E336B3" w:rsidR="00DA1ECB" w:rsidRPr="00204C06" w:rsidRDefault="00DA1ECB" w:rsidP="003D510A">
      <w:pPr>
        <w:pStyle w:val="ae"/>
        <w:numPr>
          <w:ilvl w:val="0"/>
          <w:numId w:val="5"/>
        </w:numPr>
        <w:spacing w:line="360" w:lineRule="exact"/>
        <w:ind w:leftChars="135" w:left="565" w:hangingChars="128" w:hanging="282"/>
        <w:jc w:val="left"/>
      </w:pPr>
      <w:r w:rsidRPr="00DA1ECB">
        <w:rPr>
          <w:rFonts w:hint="eastAsia"/>
        </w:rPr>
        <w:t>協会は相談者から宅建業法第</w:t>
      </w:r>
      <w:r w:rsidRPr="00DA1ECB">
        <w:t>64条の５第1項の規定に基づく苦情の解決の申出</w:t>
      </w:r>
      <w:r w:rsidRPr="00DA1ECB">
        <w:rPr>
          <w:rFonts w:hint="eastAsia"/>
        </w:rPr>
        <w:t>があった場合は、速やかに受け付ける。</w:t>
      </w:r>
    </w:p>
    <w:sectPr w:rsidR="00DA1ECB" w:rsidRPr="00204C06" w:rsidSect="007E49C9">
      <w:headerReference w:type="even" r:id="rId8"/>
      <w:head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A7A0" w14:textId="77777777" w:rsidR="00806B06" w:rsidRDefault="00806B06" w:rsidP="00A5070E">
      <w:r>
        <w:separator/>
      </w:r>
    </w:p>
  </w:endnote>
  <w:endnote w:type="continuationSeparator" w:id="0">
    <w:p w14:paraId="1EFE223E" w14:textId="77777777" w:rsidR="00806B06" w:rsidRDefault="00806B06" w:rsidP="00A5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1924B" w14:textId="77777777" w:rsidR="00806B06" w:rsidRDefault="00806B06" w:rsidP="00A5070E">
      <w:r>
        <w:separator/>
      </w:r>
    </w:p>
  </w:footnote>
  <w:footnote w:type="continuationSeparator" w:id="0">
    <w:p w14:paraId="1A6F897C" w14:textId="77777777" w:rsidR="00806B06" w:rsidRDefault="00806B06" w:rsidP="00A50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D6FA" w14:textId="613D9F14" w:rsidR="007E49C9" w:rsidRDefault="007E49C9">
    <w:pPr>
      <w:pStyle w:val="aa"/>
    </w:pPr>
    <w:r>
      <w:rPr>
        <w:rFonts w:hint="eastAsia"/>
      </w:rPr>
      <w:t>様式7（</w:t>
    </w:r>
    <w:r w:rsidR="00B36076">
      <w:rPr>
        <w:rFonts w:hint="eastAsia"/>
      </w:rPr>
      <w:t>別紙</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29CF" w14:textId="77777777" w:rsidR="00094BB5" w:rsidRPr="004B7C66" w:rsidRDefault="00094BB5" w:rsidP="00094BB5">
    <w:pPr>
      <w:snapToGrid w:val="0"/>
      <w:spacing w:line="276" w:lineRule="auto"/>
      <w:rPr>
        <w:sz w:val="24"/>
        <w:szCs w:val="24"/>
      </w:rPr>
    </w:pPr>
    <w:r w:rsidRPr="004B7C66">
      <w:rPr>
        <w:sz w:val="24"/>
        <w:szCs w:val="24"/>
      </w:rPr>
      <w:t>（様式</w:t>
    </w:r>
    <w:r w:rsidR="007D17C6" w:rsidRPr="004B7C66">
      <w:rPr>
        <w:rFonts w:hint="eastAsia"/>
        <w:sz w:val="24"/>
        <w:szCs w:val="24"/>
      </w:rPr>
      <w:t>7</w:t>
    </w:r>
    <w:r w:rsidRPr="004B7C66">
      <w:rPr>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5D96"/>
    <w:multiLevelType w:val="hybridMultilevel"/>
    <w:tmpl w:val="FA566C66"/>
    <w:lvl w:ilvl="0" w:tplc="8E80369A">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1" w15:restartNumberingAfterBreak="0">
    <w:nsid w:val="13E27D97"/>
    <w:multiLevelType w:val="hybridMultilevel"/>
    <w:tmpl w:val="2A7E7FC8"/>
    <w:lvl w:ilvl="0" w:tplc="4C9A2664">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2" w15:restartNumberingAfterBreak="0">
    <w:nsid w:val="20B46398"/>
    <w:multiLevelType w:val="hybridMultilevel"/>
    <w:tmpl w:val="640EE458"/>
    <w:lvl w:ilvl="0" w:tplc="AEB62478">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5EBB7C09"/>
    <w:multiLevelType w:val="hybridMultilevel"/>
    <w:tmpl w:val="977C0246"/>
    <w:lvl w:ilvl="0" w:tplc="16AABD1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5EC20EAA"/>
    <w:multiLevelType w:val="hybridMultilevel"/>
    <w:tmpl w:val="20B4FF24"/>
    <w:lvl w:ilvl="0" w:tplc="04090001">
      <w:start w:val="1"/>
      <w:numFmt w:val="bullet"/>
      <w:lvlText w:val=""/>
      <w:lvlJc w:val="left"/>
      <w:pPr>
        <w:ind w:left="1020" w:hanging="360"/>
      </w:pPr>
      <w:rPr>
        <w:rFonts w:ascii="Wingdings" w:hAnsi="Wingdings" w:hint="default"/>
        <w:color w:val="000000" w:themeColor="text1"/>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905676270">
    <w:abstractNumId w:val="1"/>
  </w:num>
  <w:num w:numId="2" w16cid:durableId="831801742">
    <w:abstractNumId w:val="3"/>
  </w:num>
  <w:num w:numId="3" w16cid:durableId="1647591259">
    <w:abstractNumId w:val="2"/>
  </w:num>
  <w:num w:numId="4" w16cid:durableId="1832258772">
    <w:abstractNumId w:val="0"/>
  </w:num>
  <w:num w:numId="5" w16cid:durableId="375156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E7"/>
    <w:rsid w:val="00025E09"/>
    <w:rsid w:val="00057ECE"/>
    <w:rsid w:val="00092AAF"/>
    <w:rsid w:val="00094BB5"/>
    <w:rsid w:val="000A29C2"/>
    <w:rsid w:val="000C7640"/>
    <w:rsid w:val="00111E2C"/>
    <w:rsid w:val="00124861"/>
    <w:rsid w:val="001377D9"/>
    <w:rsid w:val="00147B59"/>
    <w:rsid w:val="00164A72"/>
    <w:rsid w:val="00193C40"/>
    <w:rsid w:val="001A75BF"/>
    <w:rsid w:val="001C1791"/>
    <w:rsid w:val="001E11DA"/>
    <w:rsid w:val="00204C06"/>
    <w:rsid w:val="00242C05"/>
    <w:rsid w:val="002838EF"/>
    <w:rsid w:val="002C5DF8"/>
    <w:rsid w:val="002C7398"/>
    <w:rsid w:val="002C7701"/>
    <w:rsid w:val="00381C48"/>
    <w:rsid w:val="0039245C"/>
    <w:rsid w:val="003B2573"/>
    <w:rsid w:val="003D27FA"/>
    <w:rsid w:val="003D510A"/>
    <w:rsid w:val="003F2B2E"/>
    <w:rsid w:val="004065EF"/>
    <w:rsid w:val="00406650"/>
    <w:rsid w:val="00410CFD"/>
    <w:rsid w:val="00433306"/>
    <w:rsid w:val="00483DE9"/>
    <w:rsid w:val="00485F86"/>
    <w:rsid w:val="004B7C66"/>
    <w:rsid w:val="004D6AE1"/>
    <w:rsid w:val="004E0443"/>
    <w:rsid w:val="0050407F"/>
    <w:rsid w:val="0052066A"/>
    <w:rsid w:val="005A16B4"/>
    <w:rsid w:val="005C23D2"/>
    <w:rsid w:val="005D6132"/>
    <w:rsid w:val="005F0BA9"/>
    <w:rsid w:val="005F358B"/>
    <w:rsid w:val="00600848"/>
    <w:rsid w:val="0061645E"/>
    <w:rsid w:val="00663A2E"/>
    <w:rsid w:val="00691D9F"/>
    <w:rsid w:val="006A5FE3"/>
    <w:rsid w:val="006B53A1"/>
    <w:rsid w:val="006D5B26"/>
    <w:rsid w:val="00754CD7"/>
    <w:rsid w:val="00760854"/>
    <w:rsid w:val="007678AC"/>
    <w:rsid w:val="007B44A3"/>
    <w:rsid w:val="007C2D2B"/>
    <w:rsid w:val="007C7E2B"/>
    <w:rsid w:val="007D17C6"/>
    <w:rsid w:val="007E49C9"/>
    <w:rsid w:val="007F08A9"/>
    <w:rsid w:val="00806B06"/>
    <w:rsid w:val="008524B0"/>
    <w:rsid w:val="008810B3"/>
    <w:rsid w:val="008A76C8"/>
    <w:rsid w:val="008E3AC2"/>
    <w:rsid w:val="0090797D"/>
    <w:rsid w:val="009126C0"/>
    <w:rsid w:val="009607E9"/>
    <w:rsid w:val="00966E13"/>
    <w:rsid w:val="00993035"/>
    <w:rsid w:val="009A251A"/>
    <w:rsid w:val="009D7936"/>
    <w:rsid w:val="00A25CE7"/>
    <w:rsid w:val="00A5070E"/>
    <w:rsid w:val="00A85914"/>
    <w:rsid w:val="00A91ED1"/>
    <w:rsid w:val="00A93EA6"/>
    <w:rsid w:val="00B01D43"/>
    <w:rsid w:val="00B36076"/>
    <w:rsid w:val="00B46ADF"/>
    <w:rsid w:val="00B5104B"/>
    <w:rsid w:val="00B7252A"/>
    <w:rsid w:val="00BE5092"/>
    <w:rsid w:val="00BF1EFF"/>
    <w:rsid w:val="00C13B11"/>
    <w:rsid w:val="00C229FD"/>
    <w:rsid w:val="00C46AE1"/>
    <w:rsid w:val="00C77407"/>
    <w:rsid w:val="00C86A43"/>
    <w:rsid w:val="00CA63AE"/>
    <w:rsid w:val="00CE0B69"/>
    <w:rsid w:val="00CE3D73"/>
    <w:rsid w:val="00D7676B"/>
    <w:rsid w:val="00DA1ECB"/>
    <w:rsid w:val="00DA51C4"/>
    <w:rsid w:val="00DC2944"/>
    <w:rsid w:val="00DD0FC4"/>
    <w:rsid w:val="00DF31E4"/>
    <w:rsid w:val="00DF7C6C"/>
    <w:rsid w:val="00E10699"/>
    <w:rsid w:val="00E22251"/>
    <w:rsid w:val="00E22697"/>
    <w:rsid w:val="00E41FAA"/>
    <w:rsid w:val="00E56D73"/>
    <w:rsid w:val="00E642C6"/>
    <w:rsid w:val="00E73E11"/>
    <w:rsid w:val="00E975E2"/>
    <w:rsid w:val="00EF136C"/>
    <w:rsid w:val="00EF66D8"/>
    <w:rsid w:val="00F00721"/>
    <w:rsid w:val="00F27D7E"/>
    <w:rsid w:val="00F54034"/>
    <w:rsid w:val="00F85528"/>
    <w:rsid w:val="00FD24AB"/>
    <w:rsid w:val="00FE3E43"/>
    <w:rsid w:val="00FE7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94B9C"/>
  <w15:chartTrackingRefBased/>
  <w15:docId w15:val="{A0F88257-F3EA-4BAE-8899-908F58FF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5C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5C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5CE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25C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5C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5C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5C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5C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5C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5C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5C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5C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25C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5C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5C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5C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5C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5C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5C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5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5C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5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5CE7"/>
    <w:pPr>
      <w:spacing w:before="160" w:after="160"/>
      <w:jc w:val="center"/>
    </w:pPr>
    <w:rPr>
      <w:i/>
      <w:iCs/>
      <w:color w:val="404040" w:themeColor="text1" w:themeTint="BF"/>
    </w:rPr>
  </w:style>
  <w:style w:type="character" w:customStyle="1" w:styleId="a8">
    <w:name w:val="引用文 (文字)"/>
    <w:basedOn w:val="a0"/>
    <w:link w:val="a7"/>
    <w:uiPriority w:val="29"/>
    <w:rsid w:val="00A25CE7"/>
    <w:rPr>
      <w:i/>
      <w:iCs/>
      <w:color w:val="404040" w:themeColor="text1" w:themeTint="BF"/>
    </w:rPr>
  </w:style>
  <w:style w:type="paragraph" w:styleId="a9">
    <w:name w:val="List Paragraph"/>
    <w:basedOn w:val="a"/>
    <w:uiPriority w:val="34"/>
    <w:qFormat/>
    <w:rsid w:val="00A25CE7"/>
    <w:pPr>
      <w:ind w:left="720"/>
      <w:contextualSpacing/>
    </w:pPr>
  </w:style>
  <w:style w:type="character" w:styleId="21">
    <w:name w:val="Intense Emphasis"/>
    <w:basedOn w:val="a0"/>
    <w:uiPriority w:val="21"/>
    <w:qFormat/>
    <w:rsid w:val="00A25CE7"/>
    <w:rPr>
      <w:i/>
      <w:iCs/>
      <w:color w:val="2F5496" w:themeColor="accent1" w:themeShade="BF"/>
    </w:rPr>
  </w:style>
  <w:style w:type="paragraph" w:styleId="22">
    <w:name w:val="Intense Quote"/>
    <w:basedOn w:val="a"/>
    <w:next w:val="a"/>
    <w:link w:val="23"/>
    <w:uiPriority w:val="30"/>
    <w:qFormat/>
    <w:rsid w:val="00A25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25CE7"/>
    <w:rPr>
      <w:i/>
      <w:iCs/>
      <w:color w:val="2F5496" w:themeColor="accent1" w:themeShade="BF"/>
    </w:rPr>
  </w:style>
  <w:style w:type="character" w:styleId="24">
    <w:name w:val="Intense Reference"/>
    <w:basedOn w:val="a0"/>
    <w:uiPriority w:val="32"/>
    <w:qFormat/>
    <w:rsid w:val="00A25CE7"/>
    <w:rPr>
      <w:b/>
      <w:bCs/>
      <w:smallCaps/>
      <w:color w:val="2F5496" w:themeColor="accent1" w:themeShade="BF"/>
      <w:spacing w:val="5"/>
    </w:rPr>
  </w:style>
  <w:style w:type="paragraph" w:styleId="aa">
    <w:name w:val="header"/>
    <w:basedOn w:val="a"/>
    <w:link w:val="ab"/>
    <w:uiPriority w:val="99"/>
    <w:unhideWhenUsed/>
    <w:rsid w:val="00A5070E"/>
    <w:pPr>
      <w:tabs>
        <w:tab w:val="center" w:pos="4252"/>
        <w:tab w:val="right" w:pos="8504"/>
      </w:tabs>
      <w:snapToGrid w:val="0"/>
    </w:pPr>
  </w:style>
  <w:style w:type="character" w:customStyle="1" w:styleId="ab">
    <w:name w:val="ヘッダー (文字)"/>
    <w:basedOn w:val="a0"/>
    <w:link w:val="aa"/>
    <w:uiPriority w:val="99"/>
    <w:rsid w:val="00A5070E"/>
  </w:style>
  <w:style w:type="paragraph" w:styleId="ac">
    <w:name w:val="footer"/>
    <w:basedOn w:val="a"/>
    <w:link w:val="ad"/>
    <w:uiPriority w:val="99"/>
    <w:unhideWhenUsed/>
    <w:rsid w:val="00A5070E"/>
    <w:pPr>
      <w:tabs>
        <w:tab w:val="center" w:pos="4252"/>
        <w:tab w:val="right" w:pos="8504"/>
      </w:tabs>
      <w:snapToGrid w:val="0"/>
    </w:pPr>
  </w:style>
  <w:style w:type="character" w:customStyle="1" w:styleId="ad">
    <w:name w:val="フッター (文字)"/>
    <w:basedOn w:val="a0"/>
    <w:link w:val="ac"/>
    <w:uiPriority w:val="99"/>
    <w:rsid w:val="00A5070E"/>
  </w:style>
  <w:style w:type="paragraph" w:styleId="ae">
    <w:name w:val="Closing"/>
    <w:basedOn w:val="a"/>
    <w:link w:val="af"/>
    <w:uiPriority w:val="99"/>
    <w:unhideWhenUsed/>
    <w:rsid w:val="00204C06"/>
    <w:pPr>
      <w:jc w:val="right"/>
    </w:pPr>
    <w:rPr>
      <w:sz w:val="22"/>
    </w:rPr>
  </w:style>
  <w:style w:type="character" w:customStyle="1" w:styleId="af">
    <w:name w:val="結語 (文字)"/>
    <w:basedOn w:val="a0"/>
    <w:link w:val="ae"/>
    <w:uiPriority w:val="99"/>
    <w:rsid w:val="00204C06"/>
    <w:rPr>
      <w:sz w:val="22"/>
    </w:rPr>
  </w:style>
  <w:style w:type="paragraph" w:styleId="af0">
    <w:name w:val="Revision"/>
    <w:hidden/>
    <w:uiPriority w:val="99"/>
    <w:semiHidden/>
    <w:rsid w:val="001377D9"/>
  </w:style>
  <w:style w:type="paragraph" w:styleId="af1">
    <w:name w:val="Note Heading"/>
    <w:basedOn w:val="a"/>
    <w:next w:val="a"/>
    <w:link w:val="af2"/>
    <w:uiPriority w:val="99"/>
    <w:unhideWhenUsed/>
    <w:rsid w:val="001377D9"/>
    <w:pPr>
      <w:jc w:val="center"/>
    </w:pPr>
    <w:rPr>
      <w:sz w:val="22"/>
    </w:rPr>
  </w:style>
  <w:style w:type="character" w:customStyle="1" w:styleId="af2">
    <w:name w:val="記 (文字)"/>
    <w:basedOn w:val="a0"/>
    <w:link w:val="af1"/>
    <w:uiPriority w:val="99"/>
    <w:rsid w:val="001377D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0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68CCB-AEB5-495B-9083-B7AEAB86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zennichi22 zen22</dc:creator>
  <cp:keywords/>
  <dc:description/>
  <cp:lastModifiedBy>壮峻 大内</cp:lastModifiedBy>
  <cp:revision>3</cp:revision>
  <cp:lastPrinted>2025-07-10T07:17:00Z</cp:lastPrinted>
  <dcterms:created xsi:type="dcterms:W3CDTF">2025-07-10T06:12:00Z</dcterms:created>
  <dcterms:modified xsi:type="dcterms:W3CDTF">2025-07-10T07:18:00Z</dcterms:modified>
</cp:coreProperties>
</file>